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B8" w:rsidRDefault="00FE28B8">
      <w:pPr>
        <w:rPr>
          <w:i/>
          <w:iCs/>
          <w:sz w:val="48"/>
          <w:szCs w:val="48"/>
        </w:rPr>
      </w:pPr>
      <w:r>
        <w:rPr>
          <w:sz w:val="24"/>
          <w:szCs w:val="24"/>
        </w:rPr>
        <w:tab/>
      </w:r>
    </w:p>
    <w:p w:rsidR="00FE28B8" w:rsidRDefault="004C5AA9">
      <w:pPr>
        <w:framePr w:w="10810" w:h="1623" w:wrap="auto" w:hAnchor="margin" w:x="-5" w:yAlign="top"/>
        <w:pBdr>
          <w:top w:val="single" w:sz="18" w:space="0" w:color="000000"/>
          <w:bottom w:val="single" w:sz="18" w:space="0" w:color="000000"/>
        </w:pBdr>
        <w:jc w:val="center"/>
        <w:rPr>
          <w:i/>
          <w:iCs/>
          <w:sz w:val="48"/>
          <w:szCs w:val="4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3.9pt;margin-top:11.7pt;width:86.4pt;height:57.65pt;z-index:251658240" o:allowincell="f">
            <v:imagedata r:id="rId4" o:title=""/>
            <w10:wrap type="topAndBottom"/>
          </v:shape>
          <o:OLEObject Type="Embed" ProgID="Word.Document.8" ShapeID="_x0000_s1026" DrawAspect="Content" ObjectID="_1644762416" r:id="rId5">
            <o:FieldCodes>\s</o:FieldCodes>
          </o:OLEObject>
        </w:object>
      </w:r>
      <w:r>
        <w:rPr>
          <w:noProof/>
        </w:rPr>
        <w:object w:dxaOrig="1440" w:dyaOrig="1440">
          <v:shape id="_x0000_s1027" type="#_x0000_t75" style="position:absolute;left:0;text-align:left;margin-left:.3pt;margin-top:11.7pt;width:86.4pt;height:57.65pt;z-index:251657216" o:allowincell="f">
            <v:imagedata r:id="rId4" o:title=""/>
            <w10:wrap type="topAndBottom"/>
          </v:shape>
          <o:OLEObject Type="Embed" ProgID="Word.Document.8" ShapeID="_x0000_s1027" DrawAspect="Content" ObjectID="_1644762417" r:id="rId6">
            <o:FieldCodes>\s</o:FieldCodes>
          </o:OLEObject>
        </w:object>
      </w:r>
    </w:p>
    <w:p w:rsidR="00FE28B8" w:rsidRDefault="00FE28B8">
      <w:pPr>
        <w:framePr w:w="10810" w:h="1623" w:wrap="auto" w:hAnchor="margin" w:x="-5" w:yAlign="top"/>
        <w:pBdr>
          <w:top w:val="single" w:sz="18" w:space="0" w:color="000000"/>
          <w:bottom w:val="single" w:sz="18" w:space="0" w:color="000000"/>
        </w:pBdr>
        <w:jc w:val="center"/>
        <w:rPr>
          <w:i/>
          <w:iCs/>
          <w:sz w:val="48"/>
          <w:szCs w:val="48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48"/>
              <w:szCs w:val="48"/>
            </w:rPr>
            <w:t>ARIZONA</w:t>
          </w:r>
        </w:smartTag>
      </w:smartTag>
      <w:r>
        <w:rPr>
          <w:i/>
          <w:iCs/>
          <w:sz w:val="48"/>
          <w:szCs w:val="48"/>
        </w:rPr>
        <w:t xml:space="preserve"> COURTS ASSOCIATION</w:t>
      </w:r>
    </w:p>
    <w:p w:rsidR="00FE28B8" w:rsidRDefault="005361BC" w:rsidP="00FE28B8">
      <w:pPr>
        <w:ind w:firstLine="72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Bob </w:t>
      </w:r>
      <w:proofErr w:type="spellStart"/>
      <w:r>
        <w:rPr>
          <w:b/>
          <w:bCs/>
          <w:i/>
          <w:iCs/>
          <w:sz w:val="44"/>
          <w:szCs w:val="44"/>
        </w:rPr>
        <w:t>Wininger</w:t>
      </w:r>
      <w:proofErr w:type="spellEnd"/>
      <w:r w:rsidR="00FE28B8">
        <w:rPr>
          <w:b/>
          <w:bCs/>
          <w:i/>
          <w:iCs/>
          <w:sz w:val="44"/>
          <w:szCs w:val="44"/>
        </w:rPr>
        <w:t xml:space="preserve"> Scholarship Application</w:t>
      </w:r>
    </w:p>
    <w:p w:rsidR="00C25730" w:rsidRDefault="00C25730" w:rsidP="00FE28B8">
      <w:pPr>
        <w:ind w:firstLine="72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For Spring ACA Conference April </w:t>
      </w:r>
      <w:r w:rsidR="00560611">
        <w:rPr>
          <w:b/>
          <w:bCs/>
          <w:i/>
          <w:iCs/>
          <w:sz w:val="44"/>
          <w:szCs w:val="44"/>
        </w:rPr>
        <w:t>2</w:t>
      </w:r>
      <w:r w:rsidR="004C5AA9">
        <w:rPr>
          <w:b/>
          <w:bCs/>
          <w:i/>
          <w:iCs/>
          <w:sz w:val="44"/>
          <w:szCs w:val="44"/>
        </w:rPr>
        <w:t>2 - 24, 2020</w:t>
      </w:r>
    </w:p>
    <w:p w:rsidR="00C25730" w:rsidRDefault="00C25730" w:rsidP="00FE28B8">
      <w:pPr>
        <w:ind w:firstLine="720"/>
        <w:jc w:val="center"/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______________________________________</w:t>
      </w:r>
      <w:r w:rsidR="007642A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  <w:t>____________________________________________________________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COURT ___________________________________________________________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ADDRESS ___________</w:t>
      </w:r>
      <w:r w:rsidR="007642A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</w:t>
      </w:r>
      <w:r w:rsidR="007642A4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  <w:r>
        <w:rPr>
          <w:sz w:val="24"/>
          <w:szCs w:val="24"/>
        </w:rPr>
        <w:t>CITY/STATE/ZIP 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</w:t>
      </w:r>
    </w:p>
    <w:p w:rsidR="00FE28B8" w:rsidRDefault="00FE28B8">
      <w:pPr>
        <w:rPr>
          <w:sz w:val="24"/>
          <w:szCs w:val="24"/>
        </w:rPr>
      </w:pPr>
    </w:p>
    <w:p w:rsidR="00023A36" w:rsidRDefault="00023A36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__________________________________________________________________________________</w:t>
      </w:r>
    </w:p>
    <w:p w:rsidR="00023A36" w:rsidRDefault="00023A36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="00023A36">
        <w:rPr>
          <w:sz w:val="24"/>
          <w:szCs w:val="24"/>
        </w:rPr>
        <w:t>________</w:t>
      </w:r>
    </w:p>
    <w:p w:rsidR="00045EA0" w:rsidRDefault="00045EA0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986EFF" w:rsidRDefault="00986EFF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  <w:r>
        <w:rPr>
          <w:sz w:val="24"/>
          <w:szCs w:val="24"/>
        </w:rPr>
        <w:t>Explain why you would like to attend the ACA Conference, how you would benefit from attending, and how your court would benefit from your attendance: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752434" w:rsidRDefault="00752434">
      <w:pPr>
        <w:rPr>
          <w:sz w:val="24"/>
          <w:szCs w:val="24"/>
        </w:rPr>
      </w:pPr>
    </w:p>
    <w:p w:rsidR="00752434" w:rsidRDefault="00752434">
      <w:pPr>
        <w:rPr>
          <w:sz w:val="24"/>
          <w:szCs w:val="24"/>
        </w:rPr>
      </w:pPr>
    </w:p>
    <w:p w:rsidR="00752434" w:rsidRPr="003E34A0" w:rsidRDefault="003E34A0" w:rsidP="00752434">
      <w:pPr>
        <w:rPr>
          <w:b/>
          <w:i/>
        </w:rPr>
      </w:pPr>
      <w:r w:rsidRPr="003E34A0">
        <w:rPr>
          <w:b/>
        </w:rPr>
        <w:t>**</w:t>
      </w:r>
      <w:r w:rsidR="00752434" w:rsidRPr="003E34A0">
        <w:rPr>
          <w:b/>
        </w:rPr>
        <w:t>This scholarship will cover the registration fee only. Accommodations will be the responsibility of the recipient</w:t>
      </w:r>
      <w:r w:rsidR="00752434" w:rsidRPr="003E34A0">
        <w:rPr>
          <w:b/>
          <w:i/>
        </w:rPr>
        <w:t xml:space="preserve">. </w:t>
      </w:r>
      <w:r w:rsidR="00023A36">
        <w:rPr>
          <w:b/>
          <w:i/>
        </w:rPr>
        <w:t xml:space="preserve"> You MUST be a current ACA member to apply.  Membership fee is not included with this scholarship. ** 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E28B8" w:rsidRDefault="00FE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E28B8" w:rsidRDefault="00FE28B8">
      <w:pPr>
        <w:framePr w:w="4680" w:h="844" w:wrap="auto" w:vAnchor="page" w:hAnchor="margin" w:x="2" w:y="14654"/>
        <w:rPr>
          <w:sz w:val="24"/>
          <w:szCs w:val="24"/>
        </w:rPr>
      </w:pPr>
    </w:p>
    <w:p w:rsidR="00FE28B8" w:rsidRDefault="00FE28B8">
      <w:pPr>
        <w:framePr w:w="4680" w:h="844" w:wrap="auto" w:vAnchor="page" w:hAnchor="margin" w:x="2" w:y="14654"/>
        <w:jc w:val="center"/>
        <w:rPr>
          <w:sz w:val="24"/>
          <w:szCs w:val="24"/>
        </w:rPr>
      </w:pPr>
    </w:p>
    <w:p w:rsidR="00FE28B8" w:rsidRDefault="00FE28B8">
      <w:pPr>
        <w:framePr w:w="4680" w:h="844" w:wrap="auto" w:vAnchor="page" w:hAnchor="margin" w:x="2" w:y="14654"/>
        <w:jc w:val="center"/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454F52" w:rsidRDefault="00023A3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7365" cy="104076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Submit application no later than </w:t>
                            </w:r>
                            <w:r w:rsidR="004C5A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March 19, 2020</w:t>
                            </w: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Arizona Courts Association, Scholarship Application</w:t>
                            </w:r>
                          </w:p>
                          <w:p w:rsidR="00752434" w:rsidRPr="00752434" w:rsidRDefault="004C5AA9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52434" w:rsidRPr="0075243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arizonacourtsassociation@gmail.com</w:t>
                              </w:r>
                            </w:hyperlink>
                          </w:p>
                          <w:p w:rsidR="00752434" w:rsidRDefault="00752434" w:rsidP="00752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pt;width:539.95pt;height:8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" stroked="f">
                <v:textbox style="mso-fit-shape-to-text:t">
                  <w:txbxContent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Submit application no later than </w:t>
                      </w:r>
                      <w:r w:rsidR="004C5A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March 19, 2020</w:t>
                      </w: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to:</w:t>
                      </w:r>
                    </w:p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Arizona Courts Association, Scholarship Application</w:t>
                      </w:r>
                    </w:p>
                    <w:p w:rsidR="00752434" w:rsidRPr="00752434" w:rsidRDefault="004C5AA9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hyperlink r:id="rId8" w:history="1">
                        <w:r w:rsidR="00752434" w:rsidRPr="0075243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arizonacourtsassociation@gmail.com</w:t>
                        </w:r>
                      </w:hyperlink>
                    </w:p>
                    <w:p w:rsidR="00752434" w:rsidRDefault="00752434" w:rsidP="007524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4F52" w:rsidSect="00752434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3F"/>
    <w:rsid w:val="00017021"/>
    <w:rsid w:val="00023A36"/>
    <w:rsid w:val="00045EA0"/>
    <w:rsid w:val="0010308C"/>
    <w:rsid w:val="00164402"/>
    <w:rsid w:val="0022363F"/>
    <w:rsid w:val="0027483A"/>
    <w:rsid w:val="00282560"/>
    <w:rsid w:val="003E34A0"/>
    <w:rsid w:val="004173A9"/>
    <w:rsid w:val="004211AE"/>
    <w:rsid w:val="00454F52"/>
    <w:rsid w:val="004B27FC"/>
    <w:rsid w:val="004C5AA9"/>
    <w:rsid w:val="005361BC"/>
    <w:rsid w:val="00560611"/>
    <w:rsid w:val="005B565A"/>
    <w:rsid w:val="00677833"/>
    <w:rsid w:val="00752434"/>
    <w:rsid w:val="007642A4"/>
    <w:rsid w:val="008E73A6"/>
    <w:rsid w:val="00986EFF"/>
    <w:rsid w:val="009C3B27"/>
    <w:rsid w:val="009C6D23"/>
    <w:rsid w:val="00A71B64"/>
    <w:rsid w:val="00A9012E"/>
    <w:rsid w:val="00A9516C"/>
    <w:rsid w:val="00AE48A7"/>
    <w:rsid w:val="00B305A5"/>
    <w:rsid w:val="00C25730"/>
    <w:rsid w:val="00E31D77"/>
    <w:rsid w:val="00F175E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49A4A0C1"/>
  <w15:docId w15:val="{5A860B2F-0CD3-4887-9A9B-C674E804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60"/>
    <w:pPr>
      <w:widowControl w:val="0"/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82560"/>
    <w:pPr>
      <w:keepNext/>
      <w:jc w:val="center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2560"/>
    <w:pPr>
      <w:keepNext/>
      <w:widowControl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25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">
    <w:name w:val="_"/>
    <w:uiPriority w:val="99"/>
    <w:rsid w:val="00282560"/>
    <w:pPr>
      <w:widowControl w:val="0"/>
      <w:autoSpaceDE w:val="0"/>
      <w:autoSpaceDN w:val="0"/>
      <w:ind w:left="-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zonacourtsassoci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zonacourtsassoci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oleObject" Target="embeddings/Microsoft_Word_97_-_2003_Document.doc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Hise</dc:creator>
  <cp:lastModifiedBy>Danny Arreola (MJC)</cp:lastModifiedBy>
  <cp:revision>2</cp:revision>
  <dcterms:created xsi:type="dcterms:W3CDTF">2020-03-04T00:40:00Z</dcterms:created>
  <dcterms:modified xsi:type="dcterms:W3CDTF">2020-03-04T00:40:00Z</dcterms:modified>
</cp:coreProperties>
</file>